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Metadata Required for Ontology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Submit Ontology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Submit as (manually enter ontology into a text area or upload an OWL file)</w:t>
      </w:r>
    </w:p>
    <w:p w:rsidR="00000000" w:rsidDel="00000000" w:rsidP="00000000" w:rsidRDefault="00000000" w:rsidRPr="00000000" w14:paraId="00000004">
      <w:pPr>
        <w:shd w:fill="ffffff" w:val="clear"/>
        <w:spacing w:after="240" w:line="36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Enter the ontology in the text area below. Separate each concept in the ontology with newlines (hit enter), and indicate parent-child relationships with tabs (make sure you use the tab key on your keyboard - spaces do not work). To specify synonyms for a given term use semicolon-separated parentheses, e.g.,</w:t>
      </w:r>
    </w:p>
    <w:p w:rsidR="00000000" w:rsidDel="00000000" w:rsidP="00000000" w:rsidRDefault="00000000" w:rsidRPr="00000000" w14:paraId="00000005">
      <w:pPr>
        <w:spacing w:after="240" w:line="360" w:lineRule="auto"/>
        <w:rPr>
          <w:color w:val="e83e8c"/>
          <w:highlight w:val="white"/>
        </w:rPr>
      </w:pPr>
      <w:r w:rsidDel="00000000" w:rsidR="00000000" w:rsidRPr="00000000">
        <w:rPr>
          <w:color w:val="e83e8c"/>
          <w:highlight w:val="white"/>
          <w:rtl w:val="0"/>
        </w:rPr>
        <w:t xml:space="preserve">Flake (Debris; Debitage)</w:t>
      </w:r>
    </w:p>
    <w:p w:rsidR="00000000" w:rsidDel="00000000" w:rsidP="00000000" w:rsidRDefault="00000000" w:rsidRPr="00000000" w14:paraId="00000006">
      <w:pPr>
        <w:shd w:fill="ffffff" w:val="clear"/>
        <w:spacing w:after="240" w:line="36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For lithic form, the following would be a simple ontology:</w:t>
      </w:r>
    </w:p>
    <w:p w:rsidR="00000000" w:rsidDel="00000000" w:rsidP="00000000" w:rsidRDefault="00000000" w:rsidRPr="00000000" w14:paraId="00000007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Tool</w:t>
      </w:r>
    </w:p>
    <w:p w:rsidR="00000000" w:rsidDel="00000000" w:rsidP="00000000" w:rsidRDefault="00000000" w:rsidRPr="00000000" w14:paraId="00000008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    Projectile Point</w:t>
      </w:r>
    </w:p>
    <w:p w:rsidR="00000000" w:rsidDel="00000000" w:rsidP="00000000" w:rsidRDefault="00000000" w:rsidRPr="00000000" w14:paraId="00000009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    Scraper (Grattoir)</w:t>
      </w:r>
    </w:p>
    <w:p w:rsidR="00000000" w:rsidDel="00000000" w:rsidP="00000000" w:rsidRDefault="00000000" w:rsidRPr="00000000" w14:paraId="0000000A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        End Scraper</w:t>
      </w:r>
    </w:p>
    <w:p w:rsidR="00000000" w:rsidDel="00000000" w:rsidP="00000000" w:rsidRDefault="00000000" w:rsidRPr="00000000" w14:paraId="0000000B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        Side Scraper</w:t>
      </w:r>
    </w:p>
    <w:p w:rsidR="00000000" w:rsidDel="00000000" w:rsidP="00000000" w:rsidRDefault="00000000" w:rsidRPr="00000000" w14:paraId="0000000C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    Other Tool</w:t>
      </w:r>
    </w:p>
    <w:p w:rsidR="00000000" w:rsidDel="00000000" w:rsidP="00000000" w:rsidRDefault="00000000" w:rsidRPr="00000000" w14:paraId="0000000D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Flake (Debris; Debitage)</w:t>
      </w:r>
    </w:p>
    <w:p w:rsidR="00000000" w:rsidDel="00000000" w:rsidP="00000000" w:rsidRDefault="00000000" w:rsidRPr="00000000" w14:paraId="0000000E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    Utilized</w:t>
      </w:r>
    </w:p>
    <w:p w:rsidR="00000000" w:rsidDel="00000000" w:rsidP="00000000" w:rsidRDefault="00000000" w:rsidRPr="00000000" w14:paraId="0000000F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    Unutilized</w:t>
      </w:r>
    </w:p>
    <w:p w:rsidR="00000000" w:rsidDel="00000000" w:rsidP="00000000" w:rsidRDefault="00000000" w:rsidRPr="00000000" w14:paraId="00000010">
      <w:pPr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Core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Institution Authorizing Upload of this Ontology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Institution: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Individual and Institutional Roles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905"/>
        <w:tblGridChange w:id="0">
          <w:tblGrid>
            <w:gridCol w:w="1455"/>
            <w:gridCol w:w="7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name, first name, contact (contact, contributor, field director, lab director, principal investigator, project director, landowner, sponsor), email (optional), Institution name (optional)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Institution Name, contact (contact, contributor, collaborator, landowner, sponsor, permitting agency, repository, prepared by, submitted to)</w:t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Type/Contents (general note, redaction note, rights &amp; attribution, administration note)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